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2" w:rsidRDefault="009B2D3D">
      <w:pPr>
        <w:pStyle w:val="Heading"/>
        <w:rPr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cs="標楷體"/>
          <w:sz w:val="24"/>
          <w:szCs w:val="24"/>
        </w:rPr>
        <w:t>大同大學給付〔非中華民國境內居住者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含本國人已遭除戶者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〕所得基本資料表</w:t>
      </w:r>
    </w:p>
    <w:p w:rsidR="004D1972" w:rsidRDefault="009B2D3D">
      <w:pPr>
        <w:pStyle w:val="Heading"/>
        <w:rPr>
          <w:sz w:val="24"/>
          <w:szCs w:val="24"/>
        </w:rPr>
      </w:pPr>
      <w:r>
        <w:rPr>
          <w:sz w:val="24"/>
          <w:szCs w:val="24"/>
        </w:rPr>
        <w:t>Tatung University</w:t>
      </w:r>
    </w:p>
    <w:p w:rsidR="004D1972" w:rsidRDefault="009B2D3D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The Income Statement of</w:t>
      </w:r>
      <w:r>
        <w:rPr>
          <w:sz w:val="24"/>
          <w:szCs w:val="24"/>
          <w:u w:val="single"/>
        </w:rPr>
        <w:t xml:space="preserve"> Foreign Professor’s Salary or Wage Teaching Allowance</w:t>
      </w:r>
    </w:p>
    <w:tbl>
      <w:tblPr>
        <w:tblW w:w="83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4211"/>
      </w:tblGrid>
      <w:tr w:rsidR="004D19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972" w:rsidRDefault="004D1972">
            <w:pPr>
              <w:pStyle w:val="Standard"/>
              <w:snapToGrid w:val="0"/>
              <w:rPr>
                <w:szCs w:val="24"/>
              </w:rPr>
            </w:pP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Name of Recipient</w:t>
            </w:r>
            <w:r>
              <w:rPr>
                <w:rFonts w:eastAsia="標楷體"/>
                <w:szCs w:val="24"/>
              </w:rPr>
              <w:t>（姓名）</w:t>
            </w:r>
          </w:p>
          <w:p w:rsidR="004D1972" w:rsidRDefault="004D1972">
            <w:pPr>
              <w:pStyle w:val="Standard"/>
              <w:rPr>
                <w:szCs w:val="24"/>
              </w:rPr>
            </w:pPr>
          </w:p>
        </w:tc>
      </w:tr>
      <w:tr w:rsidR="004D19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972" w:rsidRDefault="004D1972">
            <w:pPr>
              <w:pStyle w:val="Standard"/>
              <w:snapToGrid w:val="0"/>
              <w:rPr>
                <w:szCs w:val="24"/>
              </w:rPr>
            </w:pP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Nationality</w:t>
            </w:r>
            <w:r>
              <w:rPr>
                <w:rFonts w:eastAsia="標楷體"/>
                <w:szCs w:val="24"/>
              </w:rPr>
              <w:t>（國籍）</w:t>
            </w:r>
          </w:p>
          <w:p w:rsidR="004D1972" w:rsidRDefault="004D1972">
            <w:pPr>
              <w:pStyle w:val="Standard"/>
              <w:rPr>
                <w:szCs w:val="24"/>
              </w:rPr>
            </w:pPr>
          </w:p>
          <w:p w:rsidR="004D1972" w:rsidRDefault="004D1972">
            <w:pPr>
              <w:pStyle w:val="Standard"/>
              <w:rPr>
                <w:szCs w:val="24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972" w:rsidRDefault="004D1972">
            <w:pPr>
              <w:pStyle w:val="Standard"/>
              <w:snapToGrid w:val="0"/>
              <w:rPr>
                <w:szCs w:val="24"/>
              </w:rPr>
            </w:pP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Passport No.</w:t>
            </w:r>
            <w:r>
              <w:rPr>
                <w:rFonts w:eastAsia="標楷體"/>
                <w:szCs w:val="24"/>
              </w:rPr>
              <w:t>（護照號碼）</w:t>
            </w:r>
            <w:r>
              <w:rPr>
                <w:szCs w:val="24"/>
              </w:rPr>
              <w:t xml:space="preserve">　</w:t>
            </w: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( or ID card No. )</w:t>
            </w:r>
          </w:p>
        </w:tc>
      </w:tr>
      <w:tr w:rsidR="004D19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972" w:rsidRDefault="004D1972">
            <w:pPr>
              <w:pStyle w:val="Standard"/>
              <w:snapToGrid w:val="0"/>
              <w:rPr>
                <w:szCs w:val="24"/>
              </w:rPr>
            </w:pP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Present Address of Recipient in R.O.C.</w:t>
            </w:r>
            <w:r>
              <w:rPr>
                <w:rFonts w:eastAsia="標楷體"/>
                <w:szCs w:val="24"/>
              </w:rPr>
              <w:t>（在台地址）</w:t>
            </w:r>
          </w:p>
          <w:p w:rsidR="004D1972" w:rsidRDefault="004D1972">
            <w:pPr>
              <w:pStyle w:val="Standard"/>
              <w:rPr>
                <w:rFonts w:eastAsia="標楷體"/>
                <w:szCs w:val="24"/>
              </w:rPr>
            </w:pPr>
          </w:p>
          <w:p w:rsidR="004D1972" w:rsidRDefault="004D1972">
            <w:pPr>
              <w:pStyle w:val="Standard"/>
              <w:rPr>
                <w:szCs w:val="24"/>
              </w:rPr>
            </w:pPr>
          </w:p>
          <w:p w:rsidR="004D1972" w:rsidRDefault="004D1972">
            <w:pPr>
              <w:pStyle w:val="Standard"/>
              <w:rPr>
                <w:szCs w:val="24"/>
              </w:rPr>
            </w:pPr>
          </w:p>
        </w:tc>
      </w:tr>
      <w:tr w:rsidR="004D19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972" w:rsidRDefault="004D1972">
            <w:pPr>
              <w:pStyle w:val="Standard"/>
              <w:snapToGrid w:val="0"/>
              <w:rPr>
                <w:szCs w:val="24"/>
              </w:rPr>
            </w:pP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按所得人的護照入出境簽證日期累計在台是否滿</w:t>
            </w:r>
            <w:r>
              <w:rPr>
                <w:rFonts w:ascii="Arial" w:eastAsia="標楷體" w:hAnsi="Arial" w:cs="Arial"/>
                <w:szCs w:val="24"/>
              </w:rPr>
              <w:t>１８３</w:t>
            </w:r>
            <w:r>
              <w:rPr>
                <w:rFonts w:eastAsia="標楷體"/>
                <w:szCs w:val="24"/>
              </w:rPr>
              <w:t>天？</w:t>
            </w:r>
          </w:p>
          <w:p w:rsidR="004D1972" w:rsidRDefault="004D1972">
            <w:pPr>
              <w:pStyle w:val="Standard"/>
              <w:rPr>
                <w:rFonts w:eastAsia="標楷體"/>
                <w:szCs w:val="24"/>
              </w:rPr>
            </w:pP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已滿</w:t>
            </w:r>
            <w:r>
              <w:rPr>
                <w:rFonts w:eastAsia="Times New Roman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未滿</w:t>
            </w:r>
          </w:p>
          <w:p w:rsidR="004D1972" w:rsidRDefault="004D1972">
            <w:pPr>
              <w:pStyle w:val="Standard"/>
              <w:rPr>
                <w:rFonts w:eastAsia="標楷體"/>
                <w:szCs w:val="24"/>
              </w:rPr>
            </w:pPr>
          </w:p>
        </w:tc>
      </w:tr>
      <w:tr w:rsidR="004D19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972" w:rsidRDefault="004D1972">
            <w:pPr>
              <w:pStyle w:val="Standard"/>
              <w:snapToGrid w:val="0"/>
              <w:rPr>
                <w:szCs w:val="24"/>
              </w:rPr>
            </w:pP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The taxpayer has sojourned in the ROC for</w:t>
            </w:r>
            <w:r>
              <w:rPr>
                <w:szCs w:val="24"/>
              </w:rPr>
              <w:t>：</w:t>
            </w:r>
          </w:p>
          <w:p w:rsidR="004D1972" w:rsidRDefault="009B2D3D">
            <w:pPr>
              <w:pStyle w:val="Standard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Accumulated 183 days or more.</w:t>
            </w:r>
          </w:p>
          <w:p w:rsidR="004D1972" w:rsidRDefault="009B2D3D">
            <w:pPr>
              <w:pStyle w:val="Standard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Less than 183 days.</w:t>
            </w:r>
          </w:p>
          <w:p w:rsidR="004D1972" w:rsidRDefault="004D1972">
            <w:pPr>
              <w:pStyle w:val="Standard"/>
              <w:rPr>
                <w:szCs w:val="24"/>
              </w:rPr>
            </w:pPr>
          </w:p>
        </w:tc>
      </w:tr>
      <w:tr w:rsidR="004D1972">
        <w:tblPrEx>
          <w:tblCellMar>
            <w:top w:w="0" w:type="dxa"/>
            <w:bottom w:w="0" w:type="dxa"/>
          </w:tblCellMar>
        </w:tblPrEx>
        <w:trPr>
          <w:cantSplit/>
          <w:trHeight w:val="2120"/>
          <w:jc w:val="center"/>
        </w:trPr>
        <w:tc>
          <w:tcPr>
            <w:tcW w:w="83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972" w:rsidRDefault="004D1972">
            <w:pPr>
              <w:pStyle w:val="Standard"/>
              <w:snapToGrid w:val="0"/>
              <w:rPr>
                <w:szCs w:val="24"/>
              </w:rPr>
            </w:pPr>
          </w:p>
          <w:p w:rsidR="004D1972" w:rsidRDefault="009B2D3D">
            <w:pPr>
              <w:pStyle w:val="Standard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Remarks</w:t>
            </w:r>
            <w:r>
              <w:rPr>
                <w:rFonts w:eastAsia="標楷體"/>
                <w:szCs w:val="24"/>
              </w:rPr>
              <w:t>（備註）</w:t>
            </w:r>
          </w:p>
          <w:p w:rsidR="004D1972" w:rsidRDefault="004D1972">
            <w:pPr>
              <w:pStyle w:val="Standard"/>
              <w:ind w:left="117"/>
              <w:rPr>
                <w:rFonts w:eastAsia="標楷體"/>
                <w:color w:val="000080"/>
                <w:szCs w:val="24"/>
              </w:rPr>
            </w:pPr>
          </w:p>
          <w:p w:rsidR="004D1972" w:rsidRDefault="009B2D3D">
            <w:pPr>
              <w:pStyle w:val="Standard"/>
              <w:ind w:left="413" w:hanging="240"/>
              <w:jc w:val="both"/>
              <w:rPr>
                <w:szCs w:val="24"/>
              </w:rPr>
            </w:pPr>
            <w:r>
              <w:rPr>
                <w:color w:val="000080"/>
                <w:szCs w:val="24"/>
              </w:rPr>
              <w:t>(1)</w:t>
            </w:r>
            <w:r>
              <w:rPr>
                <w:color w:val="000080"/>
                <w:szCs w:val="24"/>
              </w:rPr>
              <w:t>給付非中華民國境內居住之個人，應另附</w:t>
            </w:r>
            <w:r>
              <w:rPr>
                <w:color w:val="000080"/>
                <w:szCs w:val="24"/>
                <w:u w:val="single"/>
              </w:rPr>
              <w:t>護照影本</w:t>
            </w:r>
            <w:r>
              <w:rPr>
                <w:color w:val="000080"/>
                <w:szCs w:val="24"/>
              </w:rPr>
              <w:t>。</w:t>
            </w:r>
          </w:p>
          <w:p w:rsidR="004D1972" w:rsidRDefault="009B2D3D">
            <w:pPr>
              <w:pStyle w:val="Standard"/>
              <w:ind w:left="413" w:hanging="240"/>
              <w:jc w:val="both"/>
              <w:rPr>
                <w:szCs w:val="24"/>
              </w:rPr>
            </w:pPr>
            <w:r>
              <w:rPr>
                <w:color w:val="000080"/>
                <w:szCs w:val="24"/>
              </w:rPr>
              <w:t>(2)</w:t>
            </w:r>
            <w:r>
              <w:rPr>
                <w:color w:val="000080"/>
                <w:szCs w:val="24"/>
              </w:rPr>
              <w:t>給付同一課稅年度於境內住滿</w:t>
            </w:r>
            <w:r>
              <w:rPr>
                <w:color w:val="000080"/>
                <w:szCs w:val="24"/>
              </w:rPr>
              <w:t>183</w:t>
            </w:r>
            <w:r>
              <w:rPr>
                <w:color w:val="000080"/>
                <w:szCs w:val="24"/>
              </w:rPr>
              <w:t>天以上之外國人、華僑，除</w:t>
            </w:r>
            <w:r>
              <w:rPr>
                <w:color w:val="000080"/>
                <w:szCs w:val="24"/>
                <w:u w:val="single"/>
              </w:rPr>
              <w:t>護照影本</w:t>
            </w:r>
            <w:r>
              <w:rPr>
                <w:color w:val="000080"/>
                <w:szCs w:val="24"/>
              </w:rPr>
              <w:t>外，應另附</w:t>
            </w:r>
            <w:r>
              <w:rPr>
                <w:color w:val="000080"/>
                <w:szCs w:val="24"/>
                <w:u w:val="single"/>
              </w:rPr>
              <w:t>居留證影本</w:t>
            </w:r>
            <w:r>
              <w:rPr>
                <w:color w:val="000080"/>
                <w:szCs w:val="24"/>
              </w:rPr>
              <w:t>或</w:t>
            </w:r>
            <w:r>
              <w:rPr>
                <w:color w:val="000080"/>
                <w:szCs w:val="24"/>
                <w:u w:val="single"/>
              </w:rPr>
              <w:t>足茲證明居住超過</w:t>
            </w:r>
            <w:r>
              <w:rPr>
                <w:color w:val="000080"/>
                <w:szCs w:val="24"/>
                <w:u w:val="single"/>
              </w:rPr>
              <w:t>183</w:t>
            </w:r>
            <w:r>
              <w:rPr>
                <w:color w:val="000080"/>
                <w:szCs w:val="24"/>
                <w:u w:val="single"/>
              </w:rPr>
              <w:t>天之證明文件</w:t>
            </w:r>
            <w:r>
              <w:rPr>
                <w:color w:val="000080"/>
                <w:szCs w:val="24"/>
              </w:rPr>
              <w:t>。</w:t>
            </w:r>
          </w:p>
          <w:p w:rsidR="004D1972" w:rsidRDefault="009B2D3D">
            <w:pPr>
              <w:pStyle w:val="Standard"/>
              <w:tabs>
                <w:tab w:val="left" w:pos="6998"/>
              </w:tabs>
              <w:ind w:left="413" w:hanging="240"/>
              <w:jc w:val="both"/>
              <w:rPr>
                <w:szCs w:val="24"/>
              </w:rPr>
            </w:pPr>
            <w:r>
              <w:rPr>
                <w:color w:val="000080"/>
                <w:szCs w:val="24"/>
              </w:rPr>
              <w:t>(3)</w:t>
            </w:r>
            <w:r>
              <w:rPr>
                <w:color w:val="000080"/>
                <w:szCs w:val="24"/>
              </w:rPr>
              <w:t>給付大陸地區人士，應另附</w:t>
            </w:r>
            <w:r>
              <w:rPr>
                <w:color w:val="000080"/>
                <w:szCs w:val="24"/>
                <w:u w:val="single"/>
              </w:rPr>
              <w:t>居留證</w:t>
            </w:r>
            <w:r>
              <w:rPr>
                <w:color w:val="000080"/>
                <w:szCs w:val="24"/>
              </w:rPr>
              <w:t>或</w:t>
            </w:r>
            <w:r>
              <w:rPr>
                <w:color w:val="000080"/>
                <w:szCs w:val="24"/>
                <w:u w:val="single"/>
              </w:rPr>
              <w:t>旅行證</w:t>
            </w:r>
            <w:r>
              <w:rPr>
                <w:color w:val="000080"/>
                <w:szCs w:val="24"/>
              </w:rPr>
              <w:t>或</w:t>
            </w:r>
            <w:r>
              <w:rPr>
                <w:color w:val="000080"/>
                <w:szCs w:val="24"/>
                <w:u w:val="single"/>
              </w:rPr>
              <w:t>護照影本</w:t>
            </w:r>
            <w:r>
              <w:rPr>
                <w:color w:val="000080"/>
                <w:szCs w:val="24"/>
              </w:rPr>
              <w:t>。</w:t>
            </w:r>
          </w:p>
          <w:p w:rsidR="004D1972" w:rsidRDefault="009B2D3D">
            <w:pPr>
              <w:pStyle w:val="Standard"/>
              <w:tabs>
                <w:tab w:val="left" w:pos="6998"/>
              </w:tabs>
              <w:ind w:left="413" w:hanging="240"/>
              <w:jc w:val="both"/>
              <w:rPr>
                <w:szCs w:val="24"/>
              </w:rPr>
            </w:pPr>
            <w:r>
              <w:rPr>
                <w:color w:val="000080"/>
                <w:szCs w:val="24"/>
              </w:rPr>
              <w:t>(4)</w:t>
            </w:r>
            <w:r>
              <w:rPr>
                <w:color w:val="000080"/>
                <w:szCs w:val="24"/>
              </w:rPr>
              <w:t>持有中華民國國民身分證，因出境二年以上未入境者，可能會遭戶政事務所「除戶」，則視為「非居住者」課税。</w:t>
            </w:r>
          </w:p>
          <w:p w:rsidR="004D1972" w:rsidRDefault="009B2D3D">
            <w:pPr>
              <w:pStyle w:val="Standard"/>
              <w:tabs>
                <w:tab w:val="left" w:pos="6585"/>
              </w:tabs>
              <w:rPr>
                <w:color w:val="000080"/>
                <w:szCs w:val="24"/>
              </w:rPr>
            </w:pPr>
            <w:r>
              <w:rPr>
                <w:color w:val="000080"/>
                <w:szCs w:val="24"/>
              </w:rPr>
              <w:tab/>
            </w:r>
          </w:p>
          <w:p w:rsidR="004D1972" w:rsidRDefault="009B2D3D">
            <w:pPr>
              <w:pStyle w:val="Standard"/>
              <w:tabs>
                <w:tab w:val="left" w:pos="6585"/>
              </w:tabs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※ </w:t>
            </w:r>
            <w:r>
              <w:rPr>
                <w:rFonts w:ascii="標楷體" w:eastAsia="標楷體" w:hAnsi="標楷體"/>
                <w:szCs w:val="24"/>
              </w:rPr>
              <w:t>以上資料為向國稅局辦理所得申報及扣繳之用。</w:t>
            </w:r>
          </w:p>
          <w:p w:rsidR="004D1972" w:rsidRDefault="004D1972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</w:tbl>
    <w:p w:rsidR="004D1972" w:rsidRDefault="004D1972">
      <w:pPr>
        <w:pStyle w:val="3"/>
        <w:spacing w:line="360" w:lineRule="exact"/>
        <w:ind w:left="4139"/>
        <w:rPr>
          <w:sz w:val="24"/>
          <w:szCs w:val="24"/>
        </w:rPr>
      </w:pPr>
    </w:p>
    <w:p w:rsidR="004D1972" w:rsidRDefault="004D1972">
      <w:pPr>
        <w:pStyle w:val="Textbodyindent"/>
        <w:rPr>
          <w:szCs w:val="24"/>
        </w:rPr>
      </w:pPr>
    </w:p>
    <w:p w:rsidR="004D1972" w:rsidRDefault="009B2D3D">
      <w:pPr>
        <w:pStyle w:val="3"/>
        <w:spacing w:line="360" w:lineRule="exact"/>
        <w:ind w:left="4800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  <w:u w:val="single"/>
        </w:rPr>
        <w:t xml:space="preserve">                     </w:t>
      </w:r>
    </w:p>
    <w:p w:rsidR="004D1972" w:rsidRDefault="004D1972">
      <w:pPr>
        <w:pStyle w:val="Standard"/>
        <w:spacing w:line="360" w:lineRule="exact"/>
        <w:ind w:left="4139"/>
        <w:rPr>
          <w:szCs w:val="24"/>
          <w:u w:val="single"/>
        </w:rPr>
      </w:pPr>
    </w:p>
    <w:p w:rsidR="004D1972" w:rsidRDefault="009B2D3D">
      <w:pPr>
        <w:pStyle w:val="Standard"/>
        <w:spacing w:line="360" w:lineRule="exact"/>
        <w:ind w:left="4800"/>
        <w:rPr>
          <w:szCs w:val="24"/>
        </w:rPr>
      </w:pPr>
      <w:r>
        <w:rPr>
          <w:szCs w:val="24"/>
        </w:rPr>
        <w:t xml:space="preserve">Date     </w:t>
      </w:r>
      <w:r>
        <w:rPr>
          <w:szCs w:val="24"/>
          <w:u w:val="single"/>
        </w:rPr>
        <w:t xml:space="preserve">                     </w:t>
      </w:r>
      <w:r>
        <w:rPr>
          <w:szCs w:val="24"/>
        </w:rPr>
        <w:t xml:space="preserve">      </w:t>
      </w:r>
    </w:p>
    <w:sectPr w:rsidR="004D1972">
      <w:footerReference w:type="default" r:id="rId8"/>
      <w:pgSz w:w="11906" w:h="16838"/>
      <w:pgMar w:top="851" w:right="1077" w:bottom="567" w:left="1077" w:header="72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3D" w:rsidRDefault="009B2D3D">
      <w:pPr>
        <w:rPr>
          <w:rFonts w:hint="eastAsia"/>
        </w:rPr>
      </w:pPr>
      <w:r>
        <w:separator/>
      </w:r>
    </w:p>
  </w:endnote>
  <w:endnote w:type="continuationSeparator" w:id="0">
    <w:p w:rsidR="009B2D3D" w:rsidRDefault="009B2D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E5" w:rsidRDefault="009B2D3D">
    <w:pPr>
      <w:pStyle w:val="a6"/>
      <w:jc w:val="right"/>
    </w:pPr>
    <w:r>
      <w:t>F-A1303-005</w:t>
    </w:r>
  </w:p>
  <w:p w:rsidR="003E50E5" w:rsidRDefault="009B2D3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3D" w:rsidRDefault="009B2D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B2D3D" w:rsidRDefault="009B2D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A26"/>
    <w:multiLevelType w:val="multilevel"/>
    <w:tmpl w:val="243427E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A4121E"/>
    <w:multiLevelType w:val="multilevel"/>
    <w:tmpl w:val="8858061A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DBE3E46"/>
    <w:multiLevelType w:val="multilevel"/>
    <w:tmpl w:val="9200B626"/>
    <w:styleLink w:val="WW8Num2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9AD7159"/>
    <w:multiLevelType w:val="multilevel"/>
    <w:tmpl w:val="4DCE2E74"/>
    <w:styleLink w:val="WW8Num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1972"/>
    <w:rsid w:val="004D1972"/>
    <w:rsid w:val="006C08CE"/>
    <w:rsid w:val="009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400" w:lineRule="exact"/>
      <w:ind w:left="1080"/>
      <w:outlineLvl w:val="0"/>
    </w:pPr>
    <w:rPr>
      <w:sz w:val="32"/>
    </w:rPr>
  </w:style>
  <w:style w:type="paragraph" w:styleId="2">
    <w:name w:val="heading 2"/>
    <w:basedOn w:val="Standard"/>
    <w:next w:val="Textbodyindent"/>
    <w:pPr>
      <w:keepNext/>
      <w:spacing w:line="400" w:lineRule="exact"/>
      <w:jc w:val="center"/>
      <w:outlineLvl w:val="1"/>
    </w:pPr>
    <w:rPr>
      <w:sz w:val="32"/>
      <w:u w:val="single"/>
    </w:rPr>
  </w:style>
  <w:style w:type="paragraph" w:styleId="3">
    <w:name w:val="heading 3"/>
    <w:basedOn w:val="Standard"/>
    <w:next w:val="Textbodyindent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line="400" w:lineRule="exact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400" w:lineRule="exact"/>
      <w:ind w:left="1080"/>
      <w:outlineLvl w:val="0"/>
    </w:pPr>
    <w:rPr>
      <w:sz w:val="32"/>
    </w:rPr>
  </w:style>
  <w:style w:type="paragraph" w:styleId="2">
    <w:name w:val="heading 2"/>
    <w:basedOn w:val="Standard"/>
    <w:next w:val="Textbodyindent"/>
    <w:pPr>
      <w:keepNext/>
      <w:spacing w:line="400" w:lineRule="exact"/>
      <w:jc w:val="center"/>
      <w:outlineLvl w:val="1"/>
    </w:pPr>
    <w:rPr>
      <w:sz w:val="32"/>
      <w:u w:val="single"/>
    </w:rPr>
  </w:style>
  <w:style w:type="paragraph" w:styleId="3">
    <w:name w:val="heading 3"/>
    <w:basedOn w:val="Standard"/>
    <w:next w:val="Textbodyindent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line="400" w:lineRule="exact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480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Tatung University</dc:title>
  <dc:creator>趙莉莉</dc:creator>
  <cp:lastModifiedBy>User</cp:lastModifiedBy>
  <cp:revision>1</cp:revision>
  <cp:lastPrinted>2012-08-31T11:15:00Z</cp:lastPrinted>
  <dcterms:created xsi:type="dcterms:W3CDTF">2017-02-15T13:58:00Z</dcterms:created>
  <dcterms:modified xsi:type="dcterms:W3CDTF">2021-03-07T03:28:00Z</dcterms:modified>
</cp:coreProperties>
</file>